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sz w:val="30"/>
        </w:rPr>
        <w:t>KONUT KİRA SÖZLEŞMESİ ÖRNEĞİ</w:t>
      </w:r>
    </w:p>
    <w:p>
      <w:pPr>
        <w:jc w:val="center"/>
      </w:pPr>
      <w:r>
        <w:rPr>
          <w:i/>
          <w:color w:val="787878"/>
          <w:sz w:val="19"/>
        </w:rPr>
        <w:t>Genel örnek metindir. Somut olaya göre mutlaka uyarlanmalıdır.</w:t>
      </w:r>
    </w:p>
    <w:tbl>
      <w:tblPr>
        <w:tblW w:type="auto" w:w="0"/>
        <w:jc w:val="center"/>
        <w:tblLook w:firstColumn="1" w:firstRow="1" w:lastColumn="0" w:lastRow="0" w:noHBand="0" w:noVBand="1" w:val="04A0"/>
      </w:tblPr>
      <w:tblGrid>
        <w:gridCol w:w="9972"/>
      </w:tblGrid>
      <w:tr>
        <w:tc>
          <w:tcPr>
            <w:tcW w:type="dxa" w:w="9354"/>
            <w:vAlign w:val="center"/>
            <w:shd w:fill="F3F6FA"/>
            <w:tcBorders>
              <w:top w:val="single" w:sz="6" w:color="D9E2F0"/>
              <w:left w:val="single" w:sz="6" w:color="D9E2F0"/>
              <w:bottom w:val="single" w:sz="6" w:color="D9E2F0"/>
              <w:right w:val="single" w:sz="6" w:color="D9E2F0"/>
            </w:tcBorders>
          </w:tcPr>
          <w:p>
            <w:pPr>
              <w:spacing w:after="0"/>
            </w:pPr>
            <w:r>
              <w:rPr>
                <w:sz w:val="19"/>
              </w:rPr>
              <w:t>Kullanım notu: Bu sözleşme konut kiraları için genel örnektir. Taraf bilgileri, kira bedeli, artış maddesi, depozito, teslim edilen eşyalar ve özel şartlar somut ilişkiye göre düzenlenmelidir.</w:t>
            </w:r>
          </w:p>
        </w:tc>
      </w:tr>
    </w:tbl>
    <w:p>
      <w:pPr>
        <w:spacing w:before="200" w:after="60"/>
      </w:pPr>
      <w:r>
        <w:rPr>
          <w:b/>
          <w:color w:val="204060"/>
          <w:sz w:val="23"/>
        </w:rPr>
        <w:t>Taraf Bilgileri</w:t>
      </w:r>
    </w:p>
    <w:tbl>
      <w:tblPr>
        <w:tblW w:type="auto" w:w="0"/>
        <w:jc w:val="center"/>
        <w:tblLook w:firstColumn="1" w:firstRow="1" w:lastColumn="0" w:lastRow="0" w:noHBand="0" w:noVBand="1" w:val="04A0"/>
      </w:tblPr>
      <w:tblGrid>
        <w:gridCol w:w="4986"/>
        <w:gridCol w:w="4986"/>
      </w:tblGrid>
      <w:tr>
        <w:tc>
          <w:tcPr>
            <w:tcW w:type="dxa" w:w="2948"/>
            <w:vAlign w:val="center"/>
            <w:shd w:fill="F8FAFC"/>
          </w:tcPr>
          <w:p>
            <w:pPr>
              <w:spacing w:before="40" w:after="40"/>
            </w:pPr>
            <w:r>
              <w:rPr>
                <w:b/>
              </w:rPr>
              <w:t>Kiraya Veren (Ad Soyad / Unvan)</w:t>
            </w:r>
          </w:p>
        </w:tc>
        <w:tc>
          <w:tcPr>
            <w:tcW w:type="dxa" w:w="6406"/>
            <w:vAlign w:val="center"/>
            <w:shd w:fill="FFFFFF"/>
          </w:tcPr>
          <w:p>
            <w:pPr>
              <w:spacing w:before="40" w:after="40"/>
            </w:pPr>
            <w:r>
              <w:t>........................................................</w:t>
            </w:r>
          </w:p>
        </w:tc>
      </w:tr>
      <w:tr>
        <w:tc>
          <w:tcPr>
            <w:tcW w:type="dxa" w:w="2948"/>
            <w:vAlign w:val="center"/>
            <w:shd w:fill="F8FAFC"/>
          </w:tcPr>
          <w:p>
            <w:pPr>
              <w:spacing w:before="40" w:after="40"/>
            </w:pPr>
            <w:r>
              <w:rPr>
                <w:b/>
              </w:rPr>
              <w:t>T.C. Kimlik No / Vergi No</w:t>
            </w:r>
          </w:p>
        </w:tc>
        <w:tc>
          <w:tcPr>
            <w:tcW w:type="dxa" w:w="6406"/>
            <w:vAlign w:val="center"/>
            <w:shd w:fill="FFFFFF"/>
          </w:tcPr>
          <w:p>
            <w:pPr>
              <w:spacing w:before="40" w:after="40"/>
            </w:pPr>
            <w:r>
              <w:t>........................................................</w:t>
            </w:r>
          </w:p>
        </w:tc>
      </w:tr>
      <w:tr>
        <w:tc>
          <w:tcPr>
            <w:tcW w:type="dxa" w:w="2948"/>
            <w:vAlign w:val="center"/>
            <w:shd w:fill="F8FAFC"/>
          </w:tcPr>
          <w:p>
            <w:pPr>
              <w:spacing w:before="40" w:after="40"/>
            </w:pPr>
            <w:r>
              <w:rPr>
                <w:b/>
              </w:rPr>
              <w:t>Kiracı (Ad Soyad / Unvan)</w:t>
            </w:r>
          </w:p>
        </w:tc>
        <w:tc>
          <w:tcPr>
            <w:tcW w:type="dxa" w:w="6406"/>
            <w:vAlign w:val="center"/>
            <w:shd w:fill="FFFFFF"/>
          </w:tcPr>
          <w:p>
            <w:pPr>
              <w:spacing w:before="40" w:after="40"/>
            </w:pPr>
            <w:r>
              <w:t>........................................................</w:t>
            </w:r>
          </w:p>
        </w:tc>
      </w:tr>
      <w:tr>
        <w:tc>
          <w:tcPr>
            <w:tcW w:type="dxa" w:w="2948"/>
            <w:vAlign w:val="center"/>
            <w:shd w:fill="F8FAFC"/>
          </w:tcPr>
          <w:p>
            <w:pPr>
              <w:spacing w:before="40" w:after="40"/>
            </w:pPr>
            <w:r>
              <w:rPr>
                <w:b/>
              </w:rPr>
              <w:t>T.C. Kimlik No / Vergi No</w:t>
            </w:r>
          </w:p>
        </w:tc>
        <w:tc>
          <w:tcPr>
            <w:tcW w:type="dxa" w:w="6406"/>
            <w:vAlign w:val="center"/>
            <w:shd w:fill="FFFFFF"/>
          </w:tcPr>
          <w:p>
            <w:pPr>
              <w:spacing w:before="40" w:after="40"/>
            </w:pPr>
            <w:r>
              <w:t>........................................................</w:t>
            </w:r>
          </w:p>
        </w:tc>
      </w:tr>
      <w:tr>
        <w:tc>
          <w:tcPr>
            <w:tcW w:type="dxa" w:w="2948"/>
            <w:vAlign w:val="center"/>
            <w:shd w:fill="F8FAFC"/>
          </w:tcPr>
          <w:p>
            <w:pPr>
              <w:spacing w:before="40" w:after="40"/>
            </w:pPr>
            <w:r>
              <w:rPr>
                <w:b/>
              </w:rPr>
              <w:t>Tebligat Adresleri</w:t>
            </w:r>
          </w:p>
        </w:tc>
        <w:tc>
          <w:tcPr>
            <w:tcW w:type="dxa" w:w="6406"/>
            <w:vAlign w:val="center"/>
            <w:shd w:fill="FFFFFF"/>
          </w:tcPr>
          <w:p>
            <w:pPr>
              <w:spacing w:before="40" w:after="40"/>
            </w:pPr>
            <w:r>
              <w:t>........................................................</w:t>
            </w:r>
          </w:p>
        </w:tc>
      </w:tr>
    </w:tbl>
    <w:p>
      <w:pPr>
        <w:spacing w:before="200" w:after="60"/>
      </w:pPr>
      <w:r>
        <w:rPr>
          <w:b/>
          <w:color w:val="204060"/>
          <w:sz w:val="23"/>
        </w:rPr>
        <w:t>Kiralanana İlişkin Bilgiler</w:t>
      </w:r>
    </w:p>
    <w:tbl>
      <w:tblPr>
        <w:tblW w:type="auto" w:w="0"/>
        <w:jc w:val="center"/>
        <w:tblLook w:firstColumn="1" w:firstRow="1" w:lastColumn="0" w:lastRow="0" w:noHBand="0" w:noVBand="1" w:val="04A0"/>
      </w:tblPr>
      <w:tblGrid>
        <w:gridCol w:w="4986"/>
        <w:gridCol w:w="4986"/>
      </w:tblGrid>
      <w:tr>
        <w:tc>
          <w:tcPr>
            <w:tcW w:type="dxa" w:w="2948"/>
            <w:vAlign w:val="center"/>
            <w:shd w:fill="F8FAFC"/>
          </w:tcPr>
          <w:p>
            <w:pPr>
              <w:spacing w:before="40" w:after="40"/>
            </w:pPr>
            <w:r>
              <w:rPr>
                <w:b/>
              </w:rPr>
              <w:t>Kiralananın Açık Adresi</w:t>
            </w:r>
          </w:p>
        </w:tc>
        <w:tc>
          <w:tcPr>
            <w:tcW w:type="dxa" w:w="6406"/>
            <w:vAlign w:val="center"/>
            <w:shd w:fill="FFFFFF"/>
          </w:tcPr>
          <w:p>
            <w:pPr>
              <w:spacing w:before="40" w:after="40"/>
            </w:pPr>
            <w:r>
              <w:t>........................................................</w:t>
            </w:r>
          </w:p>
        </w:tc>
      </w:tr>
      <w:tr>
        <w:tc>
          <w:tcPr>
            <w:tcW w:type="dxa" w:w="2948"/>
            <w:vAlign w:val="center"/>
            <w:shd w:fill="F8FAFC"/>
          </w:tcPr>
          <w:p>
            <w:pPr>
              <w:spacing w:before="40" w:after="40"/>
            </w:pPr>
            <w:r>
              <w:rPr>
                <w:b/>
              </w:rPr>
              <w:t>Kiralananın Türü</w:t>
            </w:r>
          </w:p>
        </w:tc>
        <w:tc>
          <w:tcPr>
            <w:tcW w:type="dxa" w:w="6406"/>
            <w:vAlign w:val="center"/>
            <w:shd w:fill="FFFFFF"/>
          </w:tcPr>
          <w:p>
            <w:pPr>
              <w:spacing w:before="40" w:after="40"/>
            </w:pPr>
            <w:r>
              <w:t>........................................................</w:t>
            </w:r>
          </w:p>
        </w:tc>
      </w:tr>
      <w:tr>
        <w:tc>
          <w:tcPr>
            <w:tcW w:type="dxa" w:w="2948"/>
            <w:vAlign w:val="center"/>
            <w:shd w:fill="F8FAFC"/>
          </w:tcPr>
          <w:p>
            <w:pPr>
              <w:spacing w:before="40" w:after="40"/>
            </w:pPr>
            <w:r>
              <w:rPr>
                <w:b/>
              </w:rPr>
              <w:t>Teslim Tarihi</w:t>
            </w:r>
          </w:p>
        </w:tc>
        <w:tc>
          <w:tcPr>
            <w:tcW w:type="dxa" w:w="6406"/>
            <w:vAlign w:val="center"/>
            <w:shd w:fill="FFFFFF"/>
          </w:tcPr>
          <w:p>
            <w:pPr>
              <w:spacing w:before="40" w:after="40"/>
            </w:pPr>
            <w:r>
              <w:t>........................................................</w:t>
            </w:r>
          </w:p>
        </w:tc>
      </w:tr>
      <w:tr>
        <w:tc>
          <w:tcPr>
            <w:tcW w:type="dxa" w:w="2948"/>
            <w:vAlign w:val="center"/>
            <w:shd w:fill="F8FAFC"/>
          </w:tcPr>
          <w:p>
            <w:pPr>
              <w:spacing w:before="40" w:after="40"/>
            </w:pPr>
            <w:r>
              <w:rPr>
                <w:b/>
              </w:rPr>
              <w:t>Aylık Kira Bedeli</w:t>
            </w:r>
          </w:p>
        </w:tc>
        <w:tc>
          <w:tcPr>
            <w:tcW w:type="dxa" w:w="6406"/>
            <w:vAlign w:val="center"/>
            <w:shd w:fill="FFFFFF"/>
          </w:tcPr>
          <w:p>
            <w:pPr>
              <w:spacing w:before="40" w:after="40"/>
            </w:pPr>
            <w:r>
              <w:t>........................................................</w:t>
            </w:r>
          </w:p>
        </w:tc>
      </w:tr>
      <w:tr>
        <w:tc>
          <w:tcPr>
            <w:tcW w:type="dxa" w:w="2948"/>
            <w:vAlign w:val="center"/>
            <w:shd w:fill="F8FAFC"/>
          </w:tcPr>
          <w:p>
            <w:pPr>
              <w:spacing w:before="40" w:after="40"/>
            </w:pPr>
            <w:r>
              <w:rPr>
                <w:b/>
              </w:rPr>
              <w:t>Depozito Bedeli</w:t>
            </w:r>
          </w:p>
        </w:tc>
        <w:tc>
          <w:tcPr>
            <w:tcW w:type="dxa" w:w="6406"/>
            <w:vAlign w:val="center"/>
            <w:shd w:fill="FFFFFF"/>
          </w:tcPr>
          <w:p>
            <w:pPr>
              <w:spacing w:before="40" w:after="40"/>
            </w:pPr>
            <w:r>
              <w:t>........................................................</w:t>
            </w:r>
          </w:p>
        </w:tc>
      </w:tr>
      <w:tr>
        <w:tc>
          <w:tcPr>
            <w:tcW w:type="dxa" w:w="2948"/>
            <w:vAlign w:val="center"/>
            <w:shd w:fill="F8FAFC"/>
          </w:tcPr>
          <w:p>
            <w:pPr>
              <w:spacing w:before="40" w:after="40"/>
            </w:pPr>
            <w:r>
              <w:rPr>
                <w:b/>
              </w:rPr>
              <w:t>Kira Başlangıç / Bitiş Tarihi</w:t>
            </w:r>
          </w:p>
        </w:tc>
        <w:tc>
          <w:tcPr>
            <w:tcW w:type="dxa" w:w="6406"/>
            <w:vAlign w:val="center"/>
            <w:shd w:fill="FFFFFF"/>
          </w:tcPr>
          <w:p>
            <w:pPr>
              <w:spacing w:before="40" w:after="40"/>
            </w:pPr>
            <w:r>
              <w:t>........................................................</w:t>
            </w:r>
          </w:p>
        </w:tc>
      </w:tr>
    </w:tbl>
    <w:p>
      <w:pPr>
        <w:spacing w:before="200" w:after="60"/>
      </w:pPr>
      <w:r>
        <w:rPr>
          <w:b/>
          <w:color w:val="204060"/>
          <w:sz w:val="23"/>
        </w:rPr>
        <w:t>Sözleşme Hükümleri</w:t>
      </w:r>
    </w:p>
    <w:p>
      <w:pPr>
        <w:spacing w:before="120" w:after="40"/>
      </w:pPr>
      <w:r>
        <w:rPr>
          <w:b/>
          <w:sz w:val="21"/>
        </w:rPr>
        <w:t>MADDE 1 - Sözleşmenin Konusu</w:t>
      </w:r>
    </w:p>
    <w:p>
      <w:pPr>
        <w:spacing w:after="80"/>
        <w:ind w:firstLine="0"/>
      </w:pPr>
      <w:r>
        <w:t>İşbu sözleşmenin konusu, yukarıda bilgileri yazılı kiralananın konut olarak kullanılması amacıyla kiracıya kiralanmasıdır.</w:t>
      </w:r>
    </w:p>
    <w:p>
      <w:pPr>
        <w:spacing w:before="120" w:after="40"/>
      </w:pPr>
      <w:r>
        <w:rPr>
          <w:b/>
          <w:sz w:val="21"/>
        </w:rPr>
        <w:t>MADDE 2 - Kira Süresi</w:t>
      </w:r>
    </w:p>
    <w:p>
      <w:pPr>
        <w:spacing w:after="80"/>
        <w:ind w:firstLine="0"/>
      </w:pPr>
      <w:r>
        <w:t>İşbu sözleşme .... / .... / ........ tarihinde başlayıp .... / .... / ........ tarihinde sona erecek şekilde .......... süreli olarak düzenlenmiştir. Tarafların hak ve yükümlülükleri, Türk Borçlar Kanunu ve ilgili mevzuat hükümlerine tabidir.</w:t>
      </w:r>
    </w:p>
    <w:p>
      <w:pPr>
        <w:spacing w:before="120" w:after="40"/>
      </w:pPr>
      <w:r>
        <w:rPr>
          <w:b/>
          <w:sz w:val="21"/>
        </w:rPr>
        <w:t>MADDE 3 - Kira Bedeli ve Ödeme Şekli</w:t>
      </w:r>
    </w:p>
    <w:p>
      <w:pPr>
        <w:spacing w:after="80"/>
        <w:ind w:firstLine="0"/>
      </w:pPr>
      <w:r>
        <w:t>Aylık kira bedeli .......... TL’dir. Kira bedeli her ayın .......... günü / en geç .......... tarihine kadar ............................................... IBAN numaralı hesaba veya makbuz karşılığı ödenecektir.</w:t>
      </w:r>
    </w:p>
    <w:p>
      <w:pPr>
        <w:spacing w:before="120" w:after="40"/>
      </w:pPr>
      <w:r>
        <w:rPr>
          <w:b/>
          <w:sz w:val="21"/>
        </w:rPr>
        <w:t>MADDE 4 - Kira Artışı</w:t>
      </w:r>
    </w:p>
    <w:p>
      <w:pPr>
        <w:spacing w:after="80"/>
        <w:ind w:firstLine="0"/>
      </w:pPr>
      <w:r>
        <w:t>Taraflar, yenilenen kira dönemlerinde kira bedelinin, 6098 sayılı Türk Borçlar Kanunu’nun 344. maddesi uyarınca bir önceki kira yılına ait TÜFE on iki aylık ortalamalara göre değişim oranını aşmayacak şekilde artırılacağını kabul eder.</w:t>
      </w:r>
    </w:p>
    <w:p>
      <w:pPr>
        <w:spacing w:before="120" w:after="40"/>
      </w:pPr>
      <w:r>
        <w:rPr>
          <w:b/>
          <w:sz w:val="21"/>
        </w:rPr>
        <w:t>MADDE 5 - Depozito</w:t>
      </w:r>
    </w:p>
    <w:p>
      <w:pPr>
        <w:spacing w:after="80"/>
        <w:ind w:firstLine="0"/>
      </w:pPr>
      <w:r>
        <w:t>Kiracı, işbu sözleşme kapsamında .......... TL tutarında depozito vermiştir. Depozitonun iadesi, kiralananın sözleşmeye ve olağan kullanıma uygun şekilde teslim edilmesi, kira ve yan gider borçlarının bulunmaması halinde ilgili mevzuat çerçevesinde yapılacaktır.</w:t>
      </w:r>
    </w:p>
    <w:p>
      <w:pPr>
        <w:spacing w:before="120" w:after="40"/>
      </w:pPr>
      <w:r>
        <w:rPr>
          <w:b/>
          <w:sz w:val="21"/>
        </w:rPr>
        <w:t>MADDE 6 - Kullanım Amacı</w:t>
      </w:r>
    </w:p>
    <w:p>
      <w:pPr>
        <w:spacing w:after="80"/>
        <w:ind w:firstLine="0"/>
      </w:pPr>
      <w:r>
        <w:t>Kiralanan yalnızca konut olarak kullanılacaktır. Kiracının kiralananı sözleşmedeki amaca aykırı kullanması, üçüncü kişilere devretmesi veya alt kiraya vermesi ancak yasal sınırlar ve kiraya verenin yazılı onayı dahilinde mümkündür.</w:t>
      </w:r>
    </w:p>
    <w:p>
      <w:pPr>
        <w:spacing w:before="120" w:after="40"/>
      </w:pPr>
      <w:r>
        <w:rPr>
          <w:b/>
          <w:sz w:val="21"/>
        </w:rPr>
        <w:t>MADDE 7 - Yan Giderler</w:t>
      </w:r>
    </w:p>
    <w:p>
      <w:pPr>
        <w:spacing w:after="80"/>
        <w:ind w:firstLine="0"/>
      </w:pPr>
      <w:r>
        <w:t>Aidat, elektrik, su, doğalgaz, internet ve benzeri kullanım giderleri ile kiralananın kullanımıyla bağlantılı diğer yan giderler, aksi yazılı olarak kararlaştırılmadıkça kiracıya aittir.</w:t>
      </w:r>
    </w:p>
    <w:p>
      <w:pPr>
        <w:spacing w:before="120" w:after="40"/>
      </w:pPr>
      <w:r>
        <w:rPr>
          <w:b/>
          <w:sz w:val="21"/>
        </w:rPr>
        <w:t>MADDE 8 - Teslim ve Geri Verme</w:t>
      </w:r>
    </w:p>
    <w:p>
      <w:pPr>
        <w:spacing w:after="80"/>
        <w:ind w:firstLine="0"/>
      </w:pPr>
      <w:r>
        <w:t>Kiralanan, taraflarca birlikte düzenlenecek teslim / demirbaş listesi ile teslim edilebilir. Kiracı, sözleşme sonunda kiralananı aldığı haliyle; olağan kullanım nedeniyle oluşan yıpranmalar dışında, boş ve kullanılabilir şekilde geri vermeyi kabul eder.</w:t>
      </w:r>
    </w:p>
    <w:p>
      <w:pPr>
        <w:spacing w:before="120" w:after="40"/>
      </w:pPr>
      <w:r>
        <w:rPr>
          <w:b/>
          <w:sz w:val="21"/>
        </w:rPr>
        <w:t>MADDE 9 - Tadilat ve Değişiklik</w:t>
      </w:r>
    </w:p>
    <w:p>
      <w:pPr>
        <w:spacing w:after="80"/>
        <w:ind w:firstLine="0"/>
      </w:pPr>
      <w:r>
        <w:t>Kiracı, kiralananda esaslı değişiklik, tadilat veya sabit montaj işlemlerini kiraya verenin yazılı onayı olmadan yapamaz.</w:t>
      </w:r>
    </w:p>
    <w:p>
      <w:pPr>
        <w:spacing w:before="120" w:after="40"/>
      </w:pPr>
      <w:r>
        <w:rPr>
          <w:b/>
          <w:sz w:val="21"/>
        </w:rPr>
        <w:t>MADDE 10 - Temerrüt ve Yasal Haklar</w:t>
      </w:r>
    </w:p>
    <w:p>
      <w:pPr>
        <w:spacing w:after="80"/>
        <w:ind w:firstLine="0"/>
      </w:pPr>
      <w:r>
        <w:t>Kiracının kira bedelini veya yan giderleri süresinde ödememesi halinde, kiraya verenin ihtar, icra takibi, dava ve mevzuattan kaynaklanan diğer tüm hakları saklıdır.</w:t>
      </w:r>
    </w:p>
    <w:p>
      <w:pPr>
        <w:spacing w:before="120" w:after="40"/>
      </w:pPr>
      <w:r>
        <w:rPr>
          <w:b/>
          <w:sz w:val="21"/>
        </w:rPr>
        <w:t>MADDE 11 - Tebligat</w:t>
      </w:r>
    </w:p>
    <w:p>
      <w:pPr>
        <w:spacing w:after="80"/>
        <w:ind w:firstLine="0"/>
      </w:pPr>
      <w:r>
        <w:t>Tarafların yukarıda yazılı adresleri tebligat adresi olup, adres değişiklikleri yazılı olarak bildirilmedikçe bu adreslere yapılan tebligatlar geçerli kabul edilir.</w:t>
      </w:r>
    </w:p>
    <w:p>
      <w:pPr>
        <w:spacing w:before="120" w:after="40"/>
      </w:pPr>
      <w:r>
        <w:rPr>
          <w:b/>
          <w:sz w:val="21"/>
        </w:rPr>
        <w:t>MADDE 12 - Özel Şartlar</w:t>
      </w:r>
    </w:p>
    <w:p>
      <w:pPr>
        <w:spacing w:after="80"/>
        <w:ind w:firstLine="0"/>
      </w:pPr>
      <w:r>
        <w:t>........................................................................................................................................................................................</w:t>
      </w:r>
    </w:p>
    <w:p>
      <w:pPr>
        <w:spacing w:before="200" w:after="60"/>
      </w:pPr>
      <w:r>
        <w:rPr>
          <w:b/>
          <w:color w:val="204060"/>
          <w:sz w:val="23"/>
        </w:rPr>
        <w:t>İmza Bölümü</w:t>
      </w:r>
    </w:p>
    <w:tbl>
      <w:tblPr>
        <w:tblW w:type="auto" w:w="0"/>
        <w:jc w:val="center"/>
        <w:tblLook w:firstColumn="1" w:firstRow="1" w:lastColumn="0" w:lastRow="0" w:noHBand="0" w:noVBand="1" w:val="04A0"/>
      </w:tblPr>
      <w:tblGrid>
        <w:gridCol w:w="4986"/>
        <w:gridCol w:w="4986"/>
      </w:tblGrid>
      <w:tr>
        <w:tc>
          <w:tcPr>
            <w:tcW w:type="dxa" w:w="4649"/>
            <w:vAlign w:val="center"/>
            <w:shd w:fill="F8FAFC"/>
          </w:tcPr>
          <w:p>
            <w:pPr>
              <w:spacing w:before="60" w:after="60"/>
              <w:jc w:val="center"/>
            </w:pPr>
            <w:r>
              <w:rPr>
                <w:b/>
              </w:rPr>
              <w:t>Kiraya Veren</w:t>
            </w:r>
          </w:p>
        </w:tc>
        <w:tc>
          <w:tcPr>
            <w:tcW w:type="dxa" w:w="4649"/>
            <w:vAlign w:val="center"/>
            <w:shd w:fill="F8FAFC"/>
          </w:tcPr>
          <w:p>
            <w:pPr>
              <w:spacing w:before="60" w:after="60"/>
              <w:jc w:val="center"/>
            </w:pPr>
            <w:r>
              <w:rPr>
                <w:b/>
              </w:rPr>
              <w:t>Kiracı</w:t>
            </w:r>
          </w:p>
        </w:tc>
      </w:tr>
      <w:tr>
        <w:tc>
          <w:tcPr>
            <w:tcW w:type="dxa" w:w="4649"/>
            <w:vAlign w:val="center"/>
            <w:shd w:fill="FFFFFF"/>
          </w:tcPr>
          <w:p>
            <w:pPr>
              <w:spacing w:before="60" w:after="60"/>
            </w:pPr>
            <w:r>
              <w:t>Ad Soyad / Unvan: ................................</w:t>
            </w:r>
          </w:p>
        </w:tc>
        <w:tc>
          <w:tcPr>
            <w:tcW w:type="dxa" w:w="4649"/>
            <w:vAlign w:val="center"/>
            <w:shd w:fill="FFFFFF"/>
          </w:tcPr>
          <w:p>
            <w:pPr>
              <w:spacing w:before="60" w:after="60"/>
            </w:pPr>
            <w:r>
              <w:t>Ad Soyad / Unvan: ................................</w:t>
            </w:r>
          </w:p>
        </w:tc>
      </w:tr>
      <w:tr>
        <w:tc>
          <w:tcPr>
            <w:tcW w:type="dxa" w:w="4649"/>
            <w:vAlign w:val="center"/>
            <w:shd w:fill="FFFFFF"/>
          </w:tcPr>
          <w:p>
            <w:pPr>
              <w:spacing w:before="60" w:after="60"/>
            </w:pPr>
            <w:r>
              <w:t>İmza: ................................</w:t>
            </w:r>
          </w:p>
        </w:tc>
        <w:tc>
          <w:tcPr>
            <w:tcW w:type="dxa" w:w="4649"/>
            <w:vAlign w:val="center"/>
            <w:shd w:fill="FFFFFF"/>
          </w:tcPr>
          <w:p>
            <w:pPr>
              <w:spacing w:before="60" w:after="60"/>
            </w:pPr>
            <w:r>
              <w:t>İmza: ................................</w:t>
            </w:r>
          </w:p>
        </w:tc>
      </w:tr>
      <w:tr>
        <w:tc>
          <w:tcPr>
            <w:tcW w:type="dxa" w:w="4649"/>
            <w:vAlign w:val="center"/>
            <w:shd w:fill="FFFFFF"/>
          </w:tcPr>
          <w:p>
            <w:pPr>
              <w:spacing w:before="60" w:after="60"/>
            </w:pPr>
            <w:r>
              <w:t>Tarih: .... / .... / ........</w:t>
            </w:r>
          </w:p>
        </w:tc>
        <w:tc>
          <w:tcPr>
            <w:tcW w:type="dxa" w:w="4649"/>
            <w:vAlign w:val="center"/>
            <w:shd w:fill="FFFFFF"/>
          </w:tcPr>
          <w:p>
            <w:pPr>
              <w:spacing w:before="60" w:after="60"/>
            </w:pPr>
            <w:r>
              <w:t>Tarih: .... / .... / ........</w:t>
            </w:r>
          </w:p>
        </w:tc>
      </w:tr>
    </w:tbl>
    <w:p/>
    <w:p>
      <w:r>
        <w:rPr>
          <w:i/>
          <w:color w:val="6E6E6E"/>
          <w:sz w:val="18"/>
        </w:rPr>
        <w:t>Kullanım notu: Bu örnek sözleşme genel bilgilendirme amaçlıdır. Aile konutu, kefalet, özel demirbaş listesi, apartman kuralları, yenileme koşulları ve tarafların özel mutabakatları ayrıca değerlendirilmelidir.</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