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Şikayet Dilekçesi (Savcılık)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Suç tipi, olay tarihi, şüpheli bilgileri, deliller, şikayet süresi ve somut olayın özelliklerine göre mutlaka uyarlanmalıdır.</w:t>
      </w:r>
    </w:p>
    <w:p>
      <w:r>
        <w:rPr>
          <w:b/>
          <w:sz w:val="22"/>
        </w:rPr>
        <w:t>... CUMHURİYET BAŞSAVCILIĞI’NA</w:t>
      </w:r>
    </w:p>
    <w:p>
      <w:r>
        <w:rPr>
          <w:b/>
          <w:sz w:val="22"/>
        </w:rPr>
        <w:t>MÜŞTEKİ / ŞİKAYETÇİ:</w:t>
      </w:r>
    </w:p>
    <w:p>
      <w:r>
        <w:rPr>
          <w:sz w:val="21"/>
        </w:rPr>
        <w:t>Ad Soyad, T.C. Kimlik No, Adres</w:t>
      </w:r>
    </w:p>
    <w:p>
      <w:r>
        <w:rPr>
          <w:b/>
          <w:sz w:val="22"/>
        </w:rPr>
        <w:t>VEKİLİ:</w:t>
      </w:r>
    </w:p>
    <w:p>
      <w:r>
        <w:rPr>
          <w:sz w:val="21"/>
        </w:rPr>
        <w:t>Varsa Av. Ad Soyad, Baro Sicil No, Adres</w:t>
      </w:r>
    </w:p>
    <w:p>
      <w:r>
        <w:rPr>
          <w:b/>
          <w:sz w:val="22"/>
        </w:rPr>
        <w:t>ŞÜPHELİ:</w:t>
      </w:r>
    </w:p>
    <w:p>
      <w:r>
        <w:rPr>
          <w:sz w:val="21"/>
        </w:rPr>
        <w:t>Ad Soyad / Biliniyorsa kimlik ve adres bilgileri</w:t>
      </w:r>
    </w:p>
    <w:p>
      <w:r>
        <w:rPr>
          <w:b/>
          <w:sz w:val="22"/>
        </w:rPr>
        <w:t>KONU:</w:t>
      </w:r>
    </w:p>
    <w:p>
      <w:r>
        <w:rPr>
          <w:sz w:val="21"/>
        </w:rPr>
        <w:t>Somut olaya ilişkin suç duyurusu ve şikayetimizden ibarettir.</w:t>
      </w:r>
    </w:p>
    <w:p>
      <w:r>
        <w:rPr>
          <w:b/>
          <w:sz w:val="22"/>
        </w:rPr>
        <w:t>AÇIKLAMALAR</w:t>
      </w:r>
    </w:p>
    <w:p>
      <w:r>
        <w:rPr>
          <w:sz w:val="21"/>
        </w:rPr>
        <w:t>1. Şikayete konu olay .../.../...... tarihinde / yaklaşık bu tarihte meydana gelmiştir.</w:t>
        <w:br/>
        <w:br/>
        <w:t>2. Olayın özeti aşağıdaki şekildedir:</w:t>
        <w:br/>
        <w:br/>
        <w:t>....................................................................................................................................</w:t>
        <w:br/>
        <w:br/>
        <w:t>3. Şüphelinin eylemleri nedeniyle tarafım / müvekkilim zarar görmüş; olay ceza hukuku bakımından soruşturulması gereken nitelik kazanmıştır.</w:t>
        <w:br/>
        <w:br/>
        <w:t>4. Somut olayın niteliğine göre mesaj kayıtları, tanık anlatımları, kamera görüntüleri, ses kayıtları (hukuka uygun olanlar), banka kayıtları, sosyal medya içerikleri, doktor raporları ve sair deliller mevcuttur.</w:t>
        <w:br/>
        <w:br/>
        <w:t>5. Bu nedenle, şüpheli hakkında gerekli soruşturmanın yürütülmesi gerekmektedir.</w:t>
      </w:r>
    </w:p>
    <w:p>
      <w:r>
        <w:rPr>
          <w:b/>
          <w:sz w:val="22"/>
        </w:rPr>
        <w:t>HUKUKİ NEDENLER</w:t>
      </w:r>
    </w:p>
    <w:p>
      <w:r>
        <w:rPr>
          <w:sz w:val="21"/>
        </w:rPr>
        <w:t>5237 sayılı Türk Ceza Kanunu, 5271 sayılı Ceza Muhakemesi Kanunu ve ilgili sair mevzuat.</w:t>
      </w:r>
    </w:p>
    <w:p>
      <w:r>
        <w:rPr>
          <w:b/>
          <w:sz w:val="22"/>
        </w:rPr>
        <w:t>DELİLLER</w:t>
      </w:r>
    </w:p>
    <w:p>
      <w:r>
        <w:rPr>
          <w:sz w:val="21"/>
        </w:rPr>
        <w:t>Tanık beyanları, mesaj ve yazışmalar, kamera kayıtları, banka kayıtları, doktor / hastane kayıtları, sosyal medya içerikleri, bilirkişi incelemesi ve sair yasal deliller.</w:t>
      </w:r>
    </w:p>
    <w:p>
      <w:r>
        <w:rPr>
          <w:b/>
          <w:sz w:val="22"/>
        </w:rPr>
        <w:t>SONUÇ VE İSTEM</w:t>
      </w:r>
    </w:p>
    <w:p>
      <w:r>
        <w:rPr>
          <w:sz w:val="21"/>
        </w:rPr>
        <w:t>Yukarıda arz edilen nedenlerle; şüpheli / şüpheliler hakkında gerekli soruşturmanın yapılarak kamu davası açılmasına karar verilmesini, delillerin toplanmasını ve somut olaya göre diğer koruma tedbirlerinin değerlendirilmesini saygıyla arz ve talep ederim / ederiz.</w:t>
      </w:r>
    </w:p>
    <w:p>
      <w:r>
        <w:rPr>
          <w:b/>
          <w:sz w:val="22"/>
        </w:rPr>
        <w:t>Şikayetçi / Vekili</w:t>
      </w:r>
    </w:p>
    <w:p>
      <w:r>
        <w:rPr>
          <w:sz w:val="21"/>
        </w:rPr>
        <w:t>Ad Soyad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Şikayet dilekçesinde olay kronolojisi net ve tarih sırasına göre yazılmalıdır.</w:t>
      </w:r>
    </w:p>
    <w:p>
      <w:pPr>
        <w:ind w:left="288"/>
      </w:pPr>
      <w:r>
        <w:t>• Suç tipini bilmesen bile olayın ne olduğunu açık anlatman gerekir; ama somut suç vasfı ayrıca hukuken değerlendirilebilir.</w:t>
      </w:r>
    </w:p>
    <w:p>
      <w:pPr>
        <w:ind w:left="288"/>
      </w:pPr>
      <w:r>
        <w:t>• Şikayete tabi suçlarda süre konusu kaçırılmamalıdır.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