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 w:eastAsia="Arial"/>
          <w:b/>
          <w:sz w:val="30"/>
        </w:rPr>
        <w:t>Şirket Kuruluş Evrak Listesi Örneği</w:t>
      </w:r>
    </w:p>
    <w:p>
      <w:r>
        <w:rPr>
          <w:b/>
          <w:sz w:val="22"/>
        </w:rPr>
        <w:t>Önemli not:</w:t>
      </w:r>
    </w:p>
    <w:p>
      <w:r>
        <w:rPr>
          <w:sz w:val="21"/>
        </w:rPr>
        <w:t>Bu metin genel örnektir. Kurulacak şirket türüne (limited, anonim, şahıs şirketi vb.), ortak yapısına, faaliyet konusuna, yabancı ortak bulunup bulunmamasına ve güncel ticaret sicili uygulamasına göre evrak listesi ayrıca uyarlanmalıdır.</w:t>
      </w:r>
    </w:p>
    <w:p>
      <w:r>
        <w:rPr>
          <w:b/>
          <w:sz w:val="22"/>
        </w:rPr>
        <w:t>Genel Açıklama</w:t>
      </w:r>
    </w:p>
    <w:p>
      <w:r>
        <w:rPr>
          <w:sz w:val="21"/>
        </w:rPr>
        <w:t>Şirket kuruluş işlemlerinde istenecek evraklar şirket türüne ve somut dosyanın özelliklerine göre değişebilir. Aşağıdaki liste genel çerçevede örnek amaçlı hazırlanmıştır.</w:t>
      </w:r>
    </w:p>
    <w:p>
      <w:r>
        <w:rPr>
          <w:b/>
          <w:sz w:val="22"/>
        </w:rPr>
        <w:t>Örnek Evrak Listesi</w:t>
      </w:r>
    </w:p>
    <w:p>
      <w:pPr>
        <w:ind w:left="288"/>
      </w:pPr>
      <w:r>
        <w:t>• Kurucu / ortaklara ait kimlik fotokopileri</w:t>
      </w:r>
    </w:p>
    <w:p>
      <w:pPr>
        <w:ind w:left="288"/>
      </w:pPr>
      <w:r>
        <w:t>• Ortakların adres ve iletişim bilgileri</w:t>
      </w:r>
    </w:p>
    <w:p>
      <w:pPr>
        <w:ind w:left="288"/>
      </w:pPr>
      <w:r>
        <w:t>• Şirket unvanı ve faaliyet konusu bilgileri</w:t>
      </w:r>
    </w:p>
    <w:p>
      <w:pPr>
        <w:ind w:left="288"/>
      </w:pPr>
      <w:r>
        <w:t>• Merkez adresine ilişkin kira sözleşmesi / tapu kaydı / adres belgesi</w:t>
      </w:r>
    </w:p>
    <w:p>
      <w:pPr>
        <w:ind w:left="288"/>
      </w:pPr>
      <w:r>
        <w:t>• Sermaye, ortaklık oranları ve müdür / yönetici bilgileri</w:t>
      </w:r>
    </w:p>
    <w:p>
      <w:pPr>
        <w:ind w:left="288"/>
      </w:pPr>
      <w:r>
        <w:t>• Noter onaylı imza beyannamesi / imza sirküleri gereklilikleri</w:t>
      </w:r>
    </w:p>
    <w:p>
      <w:pPr>
        <w:ind w:left="288"/>
      </w:pPr>
      <w:r>
        <w:t>• MERSİS başvuru bilgileri ve taslak ana sözleşme</w:t>
      </w:r>
    </w:p>
    <w:p>
      <w:pPr>
        <w:ind w:left="288"/>
      </w:pPr>
      <w:r>
        <w:t>• Ticaret sicili müdürlüğünce talep edilebilecek ek belgeler</w:t>
      </w:r>
    </w:p>
    <w:p>
      <w:r>
        <w:rPr>
          <w:b/>
          <w:sz w:val="22"/>
        </w:rPr>
        <w:t>Limited Şirket İçin Ek Notlar</w:t>
      </w:r>
    </w:p>
    <w:p>
      <w:r>
        <w:rPr>
          <w:sz w:val="21"/>
        </w:rPr>
        <w:t>Limited şirket kuruluşunda ana sözleşme, müdür atanması, sermaye bilgileri ve ortaklık oranları özellikle dikkatle hazırlanmalıdır.</w:t>
      </w:r>
    </w:p>
    <w:p>
      <w:r>
        <w:rPr>
          <w:b/>
          <w:sz w:val="22"/>
        </w:rPr>
        <w:t>Anonim Şirket İçin Ek Notlar</w:t>
      </w:r>
    </w:p>
    <w:p>
      <w:r>
        <w:rPr>
          <w:sz w:val="21"/>
        </w:rPr>
        <w:t>Anonim şirketlerde yönetim kurulu yapısı, pay yapısı, sermaye düzeni ve kuruluş belgeleri ayrıca değerlendirilmelidir.</w:t>
      </w:r>
    </w:p>
    <w:p>
      <w:r>
        <w:rPr>
          <w:b/>
          <w:sz w:val="22"/>
        </w:rPr>
        <w:t>Yabancı Ortak Varsa</w:t>
      </w:r>
    </w:p>
    <w:p>
      <w:r>
        <w:rPr>
          <w:sz w:val="21"/>
        </w:rPr>
        <w:t>Yabancı gerçek veya tüzel kişi ortak bulunması halinde tercüme, apostil, vergi numarası, potansiyel vergi kimliği ve ek ticaret sicili belgeleri gerekebilir.</w:t>
      </w:r>
    </w:p>
    <w:p>
      <w:r>
        <w:rPr>
          <w:b/>
          <w:sz w:val="22"/>
        </w:rPr>
        <w:t>Kullanım Notları</w:t>
      </w:r>
    </w:p>
    <w:p>
      <w:pPr>
        <w:ind w:left="288"/>
      </w:pPr>
      <w:r>
        <w:t>• Her ticaret sicili müdürlüğü uygulamada ek belge isteyebilir.</w:t>
      </w:r>
    </w:p>
    <w:p>
      <w:pPr>
        <w:ind w:left="288"/>
      </w:pPr>
      <w:r>
        <w:t>• Şirket türü değiştikçe evrak listesi de değişir; limited ile anonim şirket aynı dosya değildir.</w:t>
      </w:r>
    </w:p>
    <w:p>
      <w:pPr>
        <w:ind w:left="288"/>
      </w:pPr>
      <w:r>
        <w:t>• Vergi, oda, imza, potansiyel vergi numarası ve adres belgeleri baştan kontrol edilmelidir.</w:t>
      </w:r>
    </w:p>
    <w:p>
      <w:pPr>
        <w:ind w:left="288"/>
      </w:pPr>
      <w:r>
        <w:t>• Bu liste genel amaçlıdır; somut başvuruya göre uyarlanmalıdır.</w:t>
      </w:r>
    </w:p>
    <w:sectPr w:rsidR="00FC693F" w:rsidRPr="0006063C" w:rsidSect="00034616">
      <w:pgSz w:w="12240" w:h="15840"/>
      <w:pgMar w:top="1152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